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7415B" w14:textId="387B0C48" w:rsidR="001F6638" w:rsidRDefault="001F6638" w:rsidP="00E67698">
      <w:pPr>
        <w:jc w:val="center"/>
        <w:rPr>
          <w:b/>
        </w:rPr>
      </w:pPr>
      <w:r w:rsidRPr="00E04114">
        <w:rPr>
          <w:b/>
        </w:rPr>
        <w:t>PANASZKEZELÉSI SZABÁLYZAT</w:t>
      </w:r>
    </w:p>
    <w:p w14:paraId="63930A42" w14:textId="77777777" w:rsidR="002364E0" w:rsidRDefault="002364E0" w:rsidP="00E67698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114" w:rsidRPr="00E04114" w14:paraId="20D7415F" w14:textId="77777777" w:rsidTr="0028535D">
        <w:trPr>
          <w:trHeight w:val="425"/>
        </w:trPr>
        <w:tc>
          <w:tcPr>
            <w:tcW w:w="9062" w:type="dxa"/>
            <w:shd w:val="clear" w:color="auto" w:fill="auto"/>
            <w:vAlign w:val="center"/>
          </w:tcPr>
          <w:p w14:paraId="20D7415E" w14:textId="77D6F472" w:rsidR="00E04114" w:rsidRPr="00E04114" w:rsidRDefault="00E04114" w:rsidP="002364E0">
            <w:pPr>
              <w:shd w:val="clear" w:color="auto" w:fill="EEECE1" w:themeFill="background2"/>
              <w:jc w:val="center"/>
              <w:rPr>
                <w:b/>
              </w:rPr>
            </w:pPr>
            <w:r w:rsidRPr="002364E0">
              <w:rPr>
                <w:b/>
              </w:rPr>
              <w:t>Szolgáltató adatai</w:t>
            </w:r>
          </w:p>
        </w:tc>
      </w:tr>
      <w:tr w:rsidR="00E04114" w:rsidRPr="00E04114" w14:paraId="20D74162" w14:textId="77777777" w:rsidTr="0028535D">
        <w:tc>
          <w:tcPr>
            <w:tcW w:w="9062" w:type="dxa"/>
            <w:shd w:val="clear" w:color="auto" w:fill="auto"/>
            <w:vAlign w:val="center"/>
          </w:tcPr>
          <w:p w14:paraId="20D74160" w14:textId="75E74351" w:rsidR="00E04114" w:rsidRDefault="00E04114" w:rsidP="002364E0">
            <w:pPr>
              <w:rPr>
                <w:b/>
              </w:rPr>
            </w:pPr>
            <w:r w:rsidRPr="00E04114">
              <w:rPr>
                <w:b/>
              </w:rPr>
              <w:t>név:</w:t>
            </w:r>
            <w:r w:rsidR="003337DE">
              <w:rPr>
                <w:b/>
              </w:rPr>
              <w:t xml:space="preserve"> Nadine Team Kft.</w:t>
            </w:r>
          </w:p>
          <w:p w14:paraId="20D74161" w14:textId="77777777" w:rsidR="00E04114" w:rsidRPr="00E04114" w:rsidRDefault="00E04114" w:rsidP="002364E0">
            <w:pPr>
              <w:rPr>
                <w:b/>
              </w:rPr>
            </w:pPr>
          </w:p>
        </w:tc>
      </w:tr>
      <w:tr w:rsidR="00E04114" w:rsidRPr="00E04114" w14:paraId="20D74165" w14:textId="77777777" w:rsidTr="0028535D">
        <w:tc>
          <w:tcPr>
            <w:tcW w:w="9062" w:type="dxa"/>
            <w:shd w:val="clear" w:color="auto" w:fill="auto"/>
            <w:vAlign w:val="center"/>
          </w:tcPr>
          <w:p w14:paraId="20D74163" w14:textId="77777777" w:rsidR="00E04114" w:rsidRDefault="00E04114" w:rsidP="002364E0">
            <w:pPr>
              <w:rPr>
                <w:b/>
              </w:rPr>
            </w:pPr>
            <w:r w:rsidRPr="00E04114">
              <w:rPr>
                <w:b/>
              </w:rPr>
              <w:t>székhely, levelezési cím:</w:t>
            </w:r>
          </w:p>
          <w:p w14:paraId="20D74164" w14:textId="33D22438" w:rsidR="00E04114" w:rsidRPr="00E04114" w:rsidRDefault="003337DE" w:rsidP="002364E0">
            <w:pPr>
              <w:rPr>
                <w:b/>
              </w:rPr>
            </w:pPr>
            <w:r>
              <w:rPr>
                <w:b/>
              </w:rPr>
              <w:t>8227, Felsőörs, Szilas utca 2.</w:t>
            </w:r>
          </w:p>
        </w:tc>
      </w:tr>
      <w:tr w:rsidR="00E04114" w:rsidRPr="00E04114" w14:paraId="20D74168" w14:textId="77777777" w:rsidTr="0028535D">
        <w:tc>
          <w:tcPr>
            <w:tcW w:w="9062" w:type="dxa"/>
            <w:shd w:val="clear" w:color="auto" w:fill="auto"/>
            <w:vAlign w:val="center"/>
          </w:tcPr>
          <w:p w14:paraId="20D74166" w14:textId="77777777" w:rsidR="00E04114" w:rsidRDefault="00E04114" w:rsidP="002364E0">
            <w:pPr>
              <w:rPr>
                <w:b/>
              </w:rPr>
            </w:pPr>
            <w:r w:rsidRPr="00E04114">
              <w:rPr>
                <w:b/>
              </w:rPr>
              <w:t>cégjegyzékszám:</w:t>
            </w:r>
          </w:p>
          <w:p w14:paraId="20D74167" w14:textId="06AF1227" w:rsidR="00E04114" w:rsidRPr="00E04114" w:rsidRDefault="003337DE" w:rsidP="002364E0">
            <w:pPr>
              <w:rPr>
                <w:b/>
              </w:rPr>
            </w:pPr>
            <w:r>
              <w:rPr>
                <w:b/>
              </w:rPr>
              <w:t>19-09-524413</w:t>
            </w:r>
          </w:p>
        </w:tc>
      </w:tr>
      <w:tr w:rsidR="00E04114" w:rsidRPr="00E04114" w14:paraId="20D7416B" w14:textId="77777777" w:rsidTr="0028535D">
        <w:tc>
          <w:tcPr>
            <w:tcW w:w="9062" w:type="dxa"/>
            <w:shd w:val="clear" w:color="auto" w:fill="auto"/>
            <w:vAlign w:val="center"/>
          </w:tcPr>
          <w:p w14:paraId="20D74169" w14:textId="77777777" w:rsidR="00E04114" w:rsidRDefault="00E04114" w:rsidP="002364E0">
            <w:pPr>
              <w:rPr>
                <w:b/>
              </w:rPr>
            </w:pPr>
            <w:r w:rsidRPr="00E04114">
              <w:rPr>
                <w:b/>
              </w:rPr>
              <w:t>adószám:</w:t>
            </w:r>
          </w:p>
          <w:p w14:paraId="20D7416A" w14:textId="7BFEEFA4" w:rsidR="00E04114" w:rsidRPr="00E04114" w:rsidRDefault="003337DE" w:rsidP="002364E0">
            <w:pPr>
              <w:rPr>
                <w:b/>
              </w:rPr>
            </w:pPr>
            <w:r>
              <w:rPr>
                <w:b/>
              </w:rPr>
              <w:t>32521962-2-19</w:t>
            </w:r>
          </w:p>
        </w:tc>
      </w:tr>
      <w:tr w:rsidR="00E04114" w:rsidRPr="00E04114" w14:paraId="20D7416E" w14:textId="77777777" w:rsidTr="0028535D">
        <w:tc>
          <w:tcPr>
            <w:tcW w:w="9062" w:type="dxa"/>
            <w:shd w:val="clear" w:color="auto" w:fill="auto"/>
            <w:vAlign w:val="center"/>
          </w:tcPr>
          <w:p w14:paraId="20D7416C" w14:textId="77777777" w:rsidR="00E04114" w:rsidRDefault="00E04114" w:rsidP="002364E0">
            <w:pPr>
              <w:rPr>
                <w:b/>
              </w:rPr>
            </w:pPr>
            <w:r w:rsidRPr="00E04114">
              <w:rPr>
                <w:b/>
              </w:rPr>
              <w:t>tevékenységi engedély:</w:t>
            </w:r>
          </w:p>
          <w:p w14:paraId="20D7416D" w14:textId="2561747C" w:rsidR="00E04114" w:rsidRPr="00E04114" w:rsidRDefault="003337DE" w:rsidP="002364E0">
            <w:pPr>
              <w:rPr>
                <w:b/>
              </w:rPr>
            </w:pPr>
            <w:r>
              <w:rPr>
                <w:b/>
              </w:rPr>
              <w:t>ASZ – 19 / 00151 / 2024, KASZ – 19 – 000151/1/2024</w:t>
            </w:r>
          </w:p>
        </w:tc>
      </w:tr>
      <w:tr w:rsidR="00E04114" w:rsidRPr="00E04114" w14:paraId="20D74171" w14:textId="77777777" w:rsidTr="0028535D">
        <w:tc>
          <w:tcPr>
            <w:tcW w:w="9062" w:type="dxa"/>
            <w:shd w:val="clear" w:color="auto" w:fill="auto"/>
            <w:vAlign w:val="center"/>
          </w:tcPr>
          <w:p w14:paraId="20D7416F" w14:textId="77777777" w:rsidR="00E04114" w:rsidRDefault="00E04114" w:rsidP="002364E0">
            <w:pPr>
              <w:rPr>
                <w:b/>
              </w:rPr>
            </w:pPr>
            <w:r w:rsidRPr="00E04114">
              <w:rPr>
                <w:b/>
              </w:rPr>
              <w:t>képviselő:</w:t>
            </w:r>
          </w:p>
          <w:p w14:paraId="20D74170" w14:textId="425EEE29" w:rsidR="00E04114" w:rsidRPr="00E04114" w:rsidRDefault="003337DE" w:rsidP="002364E0">
            <w:pPr>
              <w:rPr>
                <w:b/>
              </w:rPr>
            </w:pPr>
            <w:r>
              <w:rPr>
                <w:b/>
              </w:rPr>
              <w:t>Kovács György és Kovács Gergő</w:t>
            </w:r>
          </w:p>
        </w:tc>
      </w:tr>
      <w:tr w:rsidR="00E04114" w:rsidRPr="00E04114" w14:paraId="20D74174" w14:textId="77777777" w:rsidTr="0028535D">
        <w:tc>
          <w:tcPr>
            <w:tcW w:w="9062" w:type="dxa"/>
            <w:shd w:val="clear" w:color="auto" w:fill="auto"/>
            <w:vAlign w:val="center"/>
          </w:tcPr>
          <w:p w14:paraId="20D74172" w14:textId="77777777" w:rsidR="00E04114" w:rsidRDefault="00E04114" w:rsidP="002364E0">
            <w:pPr>
              <w:rPr>
                <w:b/>
              </w:rPr>
            </w:pPr>
            <w:r w:rsidRPr="00E04114">
              <w:rPr>
                <w:b/>
              </w:rPr>
              <w:t>elektronikus elérhetőség</w:t>
            </w:r>
            <w:r w:rsidR="00591565">
              <w:rPr>
                <w:b/>
              </w:rPr>
              <w:t>:</w:t>
            </w:r>
          </w:p>
          <w:p w14:paraId="20D74173" w14:textId="6E89654F" w:rsidR="00E04114" w:rsidRPr="00E04114" w:rsidRDefault="003337DE" w:rsidP="002364E0">
            <w:pPr>
              <w:rPr>
                <w:b/>
              </w:rPr>
            </w:pPr>
            <w:r>
              <w:rPr>
                <w:b/>
              </w:rPr>
              <w:t>info@nadineteam.hu</w:t>
            </w:r>
          </w:p>
        </w:tc>
      </w:tr>
    </w:tbl>
    <w:p w14:paraId="20D74175" w14:textId="77777777" w:rsidR="00E04114" w:rsidRDefault="00E04114" w:rsidP="00E67698">
      <w:pPr>
        <w:jc w:val="both"/>
      </w:pPr>
    </w:p>
    <w:p w14:paraId="20D74176" w14:textId="6F025835" w:rsidR="001F6638" w:rsidRDefault="00E04114" w:rsidP="00996789">
      <w:pPr>
        <w:jc w:val="both"/>
      </w:pPr>
      <w:r>
        <w:t>A</w:t>
      </w:r>
      <w:r w:rsidRPr="00E04114">
        <w:t xml:space="preserve"> személyszállítási szolgáltatásokról</w:t>
      </w:r>
      <w:r>
        <w:t xml:space="preserve"> szóló 2012. évi XLI. törvény</w:t>
      </w:r>
      <w:r w:rsidR="00763827">
        <w:t>ben (továbbiakban: Sztv</w:t>
      </w:r>
      <w:r w:rsidR="0028535D">
        <w:t>.</w:t>
      </w:r>
      <w:r w:rsidR="00763827">
        <w:t>), a</w:t>
      </w:r>
      <w:r w:rsidR="00867EA5">
        <w:t xml:space="preserve"> </w:t>
      </w:r>
      <w:r w:rsidR="001F6638">
        <w:t>közúti személyszállítási üzletszabályzatra vonatkozó szabályokról szóló 213/2012. (VII. 30.) Korm. rendelet</w:t>
      </w:r>
      <w:r w:rsidR="00763827">
        <w:t>ben</w:t>
      </w:r>
      <w:r w:rsidR="00996789">
        <w:t>, mely az autóbuszos személyszállítási szolgáltatásnak a 181/2011/EU rendeletben nem szabályozott részletes feltételeire, az abban foglaltak alóli mentességekre, az autóbuszos személyszállítási szolgáltatási feltételekre, valamint a közúti személyszállítási üzletszabályzatra vonatkozó szabályokról szól</w:t>
      </w:r>
      <w:r w:rsidR="00C42CE6">
        <w:t>(továbbiakban</w:t>
      </w:r>
      <w:r w:rsidR="00763827">
        <w:t xml:space="preserve">: Rendelet) foglalt kötelezettség teljesítése </w:t>
      </w:r>
      <w:r w:rsidR="00E67698">
        <w:t>érdekében Szolgáltató</w:t>
      </w:r>
      <w:r w:rsidR="00867EA5">
        <w:t xml:space="preserve"> </w:t>
      </w:r>
      <w:r w:rsidR="001F6638">
        <w:t>az alábbi panaszkez</w:t>
      </w:r>
      <w:r w:rsidR="00E67698">
        <w:t>elési szabályzatot teszi közzé:</w:t>
      </w:r>
    </w:p>
    <w:p w14:paraId="20D74177" w14:textId="77777777" w:rsidR="00E77E90" w:rsidRDefault="00763827" w:rsidP="00E67698">
      <w:pPr>
        <w:jc w:val="both"/>
      </w:pPr>
      <w:r>
        <w:t>A szabályzat célja:</w:t>
      </w:r>
      <w:r w:rsidR="00C42CE6">
        <w:t xml:space="preserve"> a</w:t>
      </w:r>
      <w:r>
        <w:t xml:space="preserve"> Szolgálta</w:t>
      </w:r>
      <w:r w:rsidR="000A668C">
        <w:t>tó szolgáltatását igénybe vevő/</w:t>
      </w:r>
      <w:r>
        <w:t xml:space="preserve">vett utasok </w:t>
      </w:r>
      <w:r w:rsidR="00E77E90">
        <w:t>szolgáltató által nyújtott személyszállítási szolgáltatással kapcsolatos utasoldali panaszok kezelése, a panaszok kivizsgálása és a vizsgálati megállapítások panasztevő utassal való közlés rendjére vonatkozó alapvető szabályok meghatározása.</w:t>
      </w:r>
    </w:p>
    <w:p w14:paraId="20D74178" w14:textId="484159E5" w:rsidR="00C42CE6" w:rsidRDefault="00E77E90" w:rsidP="00E67698">
      <w:pPr>
        <w:jc w:val="both"/>
      </w:pPr>
      <w:r>
        <w:t>Szolgáltat</w:t>
      </w:r>
      <w:r w:rsidR="00E67698">
        <w:t xml:space="preserve">ó panaszként kezeli és intézi a szolgáltató </w:t>
      </w:r>
      <w:r w:rsidR="003C36CD">
        <w:t xml:space="preserve">személyszállítási </w:t>
      </w:r>
      <w:r w:rsidR="00E67698">
        <w:t>szolgáltatását igénybe vett</w:t>
      </w:r>
      <w:r>
        <w:t xml:space="preserve"> utasok által felé írásban</w:t>
      </w:r>
      <w:r w:rsidR="00867EA5">
        <w:t xml:space="preserve"> </w:t>
      </w:r>
      <w:r>
        <w:t xml:space="preserve">jelzett minden észrevételt, amennyiben az a nyújtott szolgáltatás </w:t>
      </w:r>
      <w:r w:rsidR="00C42CE6">
        <w:t>színvonalával</w:t>
      </w:r>
      <w:r>
        <w:t>, t</w:t>
      </w:r>
      <w:r w:rsidR="00C42CE6">
        <w:t>artalmával, vagy a szolgáltatást nyújtó autóbuszával kapcsolatosan sérelmet fogalmaz meg</w:t>
      </w:r>
      <w:r w:rsidR="00E67698">
        <w:t xml:space="preserve"> (</w:t>
      </w:r>
      <w:r w:rsidR="00C42CE6">
        <w:t>továbbiakban: panasz).</w:t>
      </w:r>
    </w:p>
    <w:p w14:paraId="20D74179" w14:textId="77777777" w:rsidR="006A008A" w:rsidRDefault="00C42CE6" w:rsidP="00E67698">
      <w:pPr>
        <w:jc w:val="both"/>
      </w:pPr>
      <w:r>
        <w:t xml:space="preserve">Panasszal élni az utazást követően legkésőbb annak befejezését követő </w:t>
      </w:r>
      <w:r w:rsidR="003C36CD">
        <w:t>3 hónapon</w:t>
      </w:r>
      <w:r>
        <w:t xml:space="preserve"> belül lehet írásban a szolgáltató elektronikus vagy levelezési cím</w:t>
      </w:r>
      <w:r w:rsidR="006A008A">
        <w:t xml:space="preserve">ére küldött bejelentéssel lehet. A határidő </w:t>
      </w:r>
      <w:r w:rsidR="004F0E8D">
        <w:t>túllépése</w:t>
      </w:r>
      <w:r w:rsidR="006A008A">
        <w:t xml:space="preserve"> jogvesztéssel jár.</w:t>
      </w:r>
    </w:p>
    <w:p w14:paraId="20D7417A" w14:textId="77777777" w:rsidR="00257A77" w:rsidRDefault="00C42CE6" w:rsidP="00E67698">
      <w:pPr>
        <w:jc w:val="both"/>
      </w:pPr>
      <w:r>
        <w:t>A panasznak tartalmaznia kell legalább:</w:t>
      </w:r>
      <w:r w:rsidR="006A008A">
        <w:t xml:space="preserve"> u</w:t>
      </w:r>
      <w:r>
        <w:t>tas nevét, címét (e-mail címét)</w:t>
      </w:r>
      <w:r w:rsidR="006A008A">
        <w:t>, telefonszámát, utazás időpontját, a panasz konkrét körülírását, utas aláírását, valamint azt, hogy a panaszbejelentésben foglalt adatainak kezeléséhez a panaszbejelentéssel kapcsolatos eljárásban Utas a panasz aláírásával egyidejűleg hozzájárul. Ezen adatok és nyilatkozat hiányában Szolgáltató a panasz kivizsgálását mellőzi és erről az utast írásban értesíti.</w:t>
      </w:r>
      <w:r w:rsidR="00257A77">
        <w:t xml:space="preserve"> Szolgáltató kijelenti, hogy Utas adatait kizárólag a panaszbejelentéssel kapcsolatosan kezeli, azt harmadik személyek részére, kivéve a jogszabályban rögzített hatósági, bírósági megkereséseket, nem adja ki, üzleti célokra nem használja fel.</w:t>
      </w:r>
    </w:p>
    <w:p w14:paraId="20D7417B" w14:textId="0E983953" w:rsidR="00E67698" w:rsidRDefault="006A008A" w:rsidP="00E67698">
      <w:pPr>
        <w:jc w:val="both"/>
      </w:pPr>
      <w:r>
        <w:lastRenderedPageBreak/>
        <w:t xml:space="preserve">Szolgáltató a panaszt kivizsgálja és a beérkezett panaszra </w:t>
      </w:r>
      <w:r w:rsidR="001F6638">
        <w:t xml:space="preserve">a </w:t>
      </w:r>
      <w:r>
        <w:t>kézhezvételt követően</w:t>
      </w:r>
      <w:r w:rsidR="001F6638">
        <w:t xml:space="preserve"> 30 napon belül indokolt, írásbeli választ ad</w:t>
      </w:r>
      <w:r>
        <w:t xml:space="preserve"> a panasz bejelentés módjával azonos módon</w:t>
      </w:r>
      <w:r w:rsidR="002D79E7">
        <w:t xml:space="preserve"> </w:t>
      </w:r>
      <w:r>
        <w:t>(</w:t>
      </w:r>
      <w:r w:rsidRPr="006A008A">
        <w:t>e-mailen vagy postai úton).</w:t>
      </w:r>
      <w:r w:rsidR="002D79E7">
        <w:t xml:space="preserve"> </w:t>
      </w:r>
      <w:r w:rsidR="005C28D4">
        <w:t>Amennyiben a panasz kivizsgálására a 30 napos határidő nem elegendő, úgy Szolgáltató erről az utast tájékoztatja. Ebben az esetben a bejelentéstől számított 3 hónapon belül kell írásbeli, indokolt választ adni a bejelentéssel azonos módon.</w:t>
      </w:r>
    </w:p>
    <w:p w14:paraId="20D7417C" w14:textId="77777777" w:rsidR="001F6638" w:rsidRDefault="006A008A" w:rsidP="00E67698">
      <w:pPr>
        <w:jc w:val="both"/>
      </w:pPr>
      <w:r>
        <w:t>Amennyiben a panasz kivizsgálása során a szolgáltató és az utas között további adatok ismerete válik szükségessé, úgy felek rövid úton is egyeztethetnek</w:t>
      </w:r>
      <w:r w:rsidR="00257A77">
        <w:t xml:space="preserve"> (</w:t>
      </w:r>
      <w:r>
        <w:t>telefonon), illetve Szolgáltató további információkat kérhet írásban a panasz körülményeit illetően.</w:t>
      </w:r>
    </w:p>
    <w:p w14:paraId="20D7417D" w14:textId="77777777" w:rsidR="00257A77" w:rsidRDefault="00257A77" w:rsidP="00E67698">
      <w:pPr>
        <w:jc w:val="both"/>
      </w:pPr>
      <w:r>
        <w:t>Amennyiben a Szolgáltató a panasz kivizsgálását követően azt állapítja meg, hogy az utas panasza tényszerű és indokolt volt, úgy az utas sérelmének orvoslása módjáról és mértékékről a panasz elbírálásával egyidejűleg</w:t>
      </w:r>
      <w:r w:rsidR="006A636C">
        <w:t xml:space="preserve"> tájékoztatja a panasz</w:t>
      </w:r>
      <w:r>
        <w:t>tevőt.</w:t>
      </w:r>
    </w:p>
    <w:p w14:paraId="20D7417E" w14:textId="77777777" w:rsidR="00257A77" w:rsidRDefault="001F6638" w:rsidP="00E67698">
      <w:pPr>
        <w:jc w:val="both"/>
      </w:pPr>
      <w:r>
        <w:t>A panasz elutasítása esetén a Szolgáltató írásban tájékoztatja az ügyfelet, hogy panaszával – annak jel</w:t>
      </w:r>
      <w:r w:rsidR="00E67698">
        <w:t xml:space="preserve">lege szerint – milyen szervhez </w:t>
      </w:r>
      <w:r>
        <w:t xml:space="preserve">fordulhat. </w:t>
      </w:r>
    </w:p>
    <w:p w14:paraId="20D7417F" w14:textId="061F128A" w:rsidR="001F6638" w:rsidRDefault="00257A77" w:rsidP="00E67698">
      <w:pPr>
        <w:jc w:val="both"/>
      </w:pPr>
      <w:r w:rsidRPr="00257A77">
        <w:t xml:space="preserve">Az </w:t>
      </w:r>
      <w:r w:rsidR="00E67698">
        <w:t xml:space="preserve">utas </w:t>
      </w:r>
      <w:r w:rsidR="00E67698" w:rsidRPr="00257A77">
        <w:t>panasszal</w:t>
      </w:r>
      <w:r w:rsidRPr="00257A77">
        <w:t xml:space="preserve"> élhet a</w:t>
      </w:r>
      <w:r w:rsidR="002D79E7">
        <w:t>z</w:t>
      </w:r>
      <w:r w:rsidRPr="00257A77">
        <w:t xml:space="preserve"> </w:t>
      </w:r>
      <w:r w:rsidR="002D79E7">
        <w:t>Innovációs és Technológiai</w:t>
      </w:r>
      <w:r w:rsidRPr="00257A77">
        <w:t xml:space="preserve"> Minisztérium Piacfelügyeleti és Utasjogi Főosztályánál, mint autóbuszos piacfelügyeleti és utasjogi hatóságnál (a továbbiakban: autóbuszos hatóság).</w:t>
      </w:r>
    </w:p>
    <w:p w14:paraId="20D74180" w14:textId="77777777" w:rsidR="00E67698" w:rsidRDefault="00257A77" w:rsidP="00E67698">
      <w:pPr>
        <w:jc w:val="both"/>
      </w:pPr>
      <w:r>
        <w:t xml:space="preserve">Panasz akkor terjeszthető elő, ha a panaszos az autóbuszos szolgáltató vagy a közlekedésszervező panaszkezelési eljárását igénybe vette, de az nem vezetett a panaszos számára kielégítő eredményre. </w:t>
      </w:r>
    </w:p>
    <w:p w14:paraId="20D74181" w14:textId="77777777" w:rsidR="00257A77" w:rsidRDefault="00257A77" w:rsidP="00E67698">
      <w:pPr>
        <w:jc w:val="both"/>
      </w:pPr>
      <w:r>
        <w:t xml:space="preserve">Panaszt benyújtani az autóbuszos szolgáltató vagy a közlekedésszervező panaszkezelési eljárását lezáró dokumentum panaszossal való közlésétől számított, ennek hiányában az autóbuszos hatóság által jóváhagyott önálló panaszkezelési szabályzatban az eljárásra meghatározott határidő leteltét követő 30 napon belül lehet. </w:t>
      </w:r>
    </w:p>
    <w:p w14:paraId="20D74182" w14:textId="77777777" w:rsidR="00257A77" w:rsidRDefault="00257A77" w:rsidP="00E67698">
      <w:pPr>
        <w:jc w:val="both"/>
      </w:pPr>
      <w:r>
        <w:t>Az autóbuszos szolgáltató panaszkezelési eljárásában hozott, az ügyet lezáró dokumentumot az autóbuszos hatóság részére a panasz mellékleteként be kell nyújtani.</w:t>
      </w:r>
    </w:p>
    <w:p w14:paraId="20D74183" w14:textId="77777777" w:rsidR="00257A77" w:rsidRPr="005E1482" w:rsidRDefault="00257A77" w:rsidP="00E67698">
      <w:pPr>
        <w:jc w:val="both"/>
        <w:rPr>
          <w:b/>
        </w:rPr>
      </w:pPr>
      <w:r w:rsidRPr="005E1482">
        <w:rPr>
          <w:b/>
        </w:rPr>
        <w:t>Panaszbejelentés címe:</w:t>
      </w:r>
    </w:p>
    <w:p w14:paraId="20D74185" w14:textId="533E78A8" w:rsidR="00035F32" w:rsidRPr="005E1482" w:rsidRDefault="002D79E7" w:rsidP="00E55071">
      <w:pPr>
        <w:spacing w:after="0"/>
        <w:jc w:val="both"/>
        <w:rPr>
          <w:b/>
        </w:rPr>
      </w:pPr>
      <w:r w:rsidRPr="002D79E7">
        <w:rPr>
          <w:b/>
        </w:rPr>
        <w:t xml:space="preserve">Innovációs és Technológiai </w:t>
      </w:r>
      <w:r w:rsidR="00257A77" w:rsidRPr="005E1482">
        <w:rPr>
          <w:b/>
        </w:rPr>
        <w:t>Minisztérium</w:t>
      </w:r>
      <w:r w:rsidR="00981A59">
        <w:rPr>
          <w:b/>
        </w:rPr>
        <w:t xml:space="preserve">, </w:t>
      </w:r>
      <w:r w:rsidR="00035F32" w:rsidRPr="00035F32">
        <w:rPr>
          <w:b/>
        </w:rPr>
        <w:t>Piacfelügyeleti és Utasjogi Főosztály</w:t>
      </w:r>
    </w:p>
    <w:p w14:paraId="20D74186" w14:textId="77777777" w:rsidR="00F8142E" w:rsidRPr="00E55071" w:rsidRDefault="00F8142E" w:rsidP="00E55071">
      <w:pPr>
        <w:spacing w:after="0"/>
        <w:jc w:val="both"/>
        <w:rPr>
          <w:bCs/>
        </w:rPr>
      </w:pPr>
      <w:r w:rsidRPr="00E55071">
        <w:rPr>
          <w:bCs/>
        </w:rPr>
        <w:t>Cím: 1066 Budapest, Teréz krt. 38.</w:t>
      </w:r>
    </w:p>
    <w:p w14:paraId="20D74187" w14:textId="77777777" w:rsidR="00F8142E" w:rsidRPr="00E55071" w:rsidRDefault="00F8142E" w:rsidP="00E55071">
      <w:pPr>
        <w:spacing w:after="0"/>
        <w:jc w:val="both"/>
        <w:rPr>
          <w:bCs/>
        </w:rPr>
      </w:pPr>
      <w:r w:rsidRPr="00E55071">
        <w:rPr>
          <w:bCs/>
        </w:rPr>
        <w:t>Levelezési cím: 1440 Budapest, Pf. 1.</w:t>
      </w:r>
    </w:p>
    <w:p w14:paraId="20D74188" w14:textId="2B8A2234" w:rsidR="00257A77" w:rsidRPr="00E55071" w:rsidRDefault="00F8142E" w:rsidP="00E55071">
      <w:pPr>
        <w:spacing w:after="0"/>
        <w:jc w:val="both"/>
        <w:rPr>
          <w:bCs/>
        </w:rPr>
      </w:pPr>
      <w:r w:rsidRPr="00E55071">
        <w:rPr>
          <w:bCs/>
        </w:rPr>
        <w:t>E-mail cím: puf@</w:t>
      </w:r>
      <w:r w:rsidR="0093687A" w:rsidRPr="00E55071">
        <w:rPr>
          <w:bCs/>
        </w:rPr>
        <w:t>itm</w:t>
      </w:r>
      <w:r w:rsidRPr="00E55071">
        <w:rPr>
          <w:bCs/>
        </w:rPr>
        <w:t>.gov.hu</w:t>
      </w:r>
    </w:p>
    <w:p w14:paraId="20D74189" w14:textId="7F5988AD" w:rsidR="001F6638" w:rsidRPr="005E1482" w:rsidRDefault="00E55071" w:rsidP="00E67698">
      <w:pPr>
        <w:jc w:val="both"/>
        <w:rPr>
          <w:b/>
        </w:rPr>
      </w:pPr>
      <w:r w:rsidRPr="00E55071">
        <w:rPr>
          <w:bCs/>
        </w:rPr>
        <w:t>T</w:t>
      </w:r>
      <w:r w:rsidR="00257A77" w:rsidRPr="00E55071">
        <w:rPr>
          <w:bCs/>
        </w:rPr>
        <w:t>el.: +36 1 373 1405</w:t>
      </w:r>
    </w:p>
    <w:p w14:paraId="20D7418A" w14:textId="77777777" w:rsidR="001F6638" w:rsidRDefault="00257A77" w:rsidP="00E67698">
      <w:pPr>
        <w:jc w:val="both"/>
      </w:pPr>
      <w:r>
        <w:t>A panaszkezelési</w:t>
      </w:r>
      <w:r w:rsidR="001F6638">
        <w:t xml:space="preserve"> szabályzat az autóbuszos hatóság ált</w:t>
      </w:r>
      <w:r w:rsidR="00D30917">
        <w:t>al történő jóváhagyásával egyidejűleg hatályba lép</w:t>
      </w:r>
      <w:r w:rsidR="001F6638">
        <w:t>, a Szolgáltató</w:t>
      </w:r>
      <w:r w:rsidR="00D30917">
        <w:t xml:space="preserve"> azt a hatálybalépéstől számított 8 napon belül</w:t>
      </w:r>
      <w:r w:rsidR="001F6638">
        <w:t xml:space="preserve"> honlapján</w:t>
      </w:r>
      <w:r w:rsidR="00D30917">
        <w:t xml:space="preserve"> közzéteszi</w:t>
      </w:r>
      <w:r w:rsidR="001F6638">
        <w:t>.</w:t>
      </w:r>
    </w:p>
    <w:p w14:paraId="20D7418C" w14:textId="4500637C" w:rsidR="00D13649" w:rsidRDefault="001F6638" w:rsidP="00E67698">
      <w:pPr>
        <w:jc w:val="both"/>
      </w:pPr>
      <w:r>
        <w:t xml:space="preserve">A szabályzatot </w:t>
      </w:r>
      <w:r w:rsidR="002D79E7">
        <w:t>S</w:t>
      </w:r>
      <w:r>
        <w:t>zolgáltató</w:t>
      </w:r>
      <w:r w:rsidR="002D79E7">
        <w:t xml:space="preserve"> </w:t>
      </w:r>
      <w:r>
        <w:t>a székhelyén az ügyfelek sz</w:t>
      </w:r>
      <w:r w:rsidR="00222B7C">
        <w:t xml:space="preserve">ámára nyitva álló </w:t>
      </w:r>
      <w:r w:rsidR="009F6C99">
        <w:t>helyiségében is közzéteszi</w:t>
      </w:r>
      <w:r>
        <w:t>.</w:t>
      </w:r>
    </w:p>
    <w:p w14:paraId="3AF561C4" w14:textId="72B46E3F" w:rsidR="00E55071" w:rsidRDefault="00E55071" w:rsidP="00E67698">
      <w:pPr>
        <w:jc w:val="both"/>
      </w:pPr>
    </w:p>
    <w:p w14:paraId="0EF6631F" w14:textId="6C19C94E" w:rsidR="00E55071" w:rsidRDefault="00E55071" w:rsidP="00E67698">
      <w:pPr>
        <w:jc w:val="both"/>
      </w:pPr>
      <w:r>
        <w:t>Kelt:</w:t>
      </w:r>
    </w:p>
    <w:sectPr w:rsidR="00E55071" w:rsidSect="004D22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EF1D" w14:textId="77777777" w:rsidR="004D22CA" w:rsidRDefault="004D22CA" w:rsidP="005E1482">
      <w:pPr>
        <w:spacing w:after="0" w:line="240" w:lineRule="auto"/>
      </w:pPr>
      <w:r>
        <w:separator/>
      </w:r>
    </w:p>
  </w:endnote>
  <w:endnote w:type="continuationSeparator" w:id="0">
    <w:p w14:paraId="2A363312" w14:textId="77777777" w:rsidR="004D22CA" w:rsidRDefault="004D22CA" w:rsidP="005E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52466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D74191" w14:textId="77777777" w:rsidR="005E1482" w:rsidRPr="005E1482" w:rsidRDefault="00C95222">
        <w:pPr>
          <w:pStyle w:val="llb"/>
          <w:jc w:val="right"/>
          <w:rPr>
            <w:sz w:val="16"/>
            <w:szCs w:val="16"/>
          </w:rPr>
        </w:pPr>
        <w:r w:rsidRPr="005E1482">
          <w:rPr>
            <w:sz w:val="16"/>
            <w:szCs w:val="16"/>
          </w:rPr>
          <w:fldChar w:fldCharType="begin"/>
        </w:r>
        <w:r w:rsidR="005E1482" w:rsidRPr="005E1482">
          <w:rPr>
            <w:sz w:val="16"/>
            <w:szCs w:val="16"/>
          </w:rPr>
          <w:instrText>PAGE   \* MERGEFORMAT</w:instrText>
        </w:r>
        <w:r w:rsidRPr="005E1482">
          <w:rPr>
            <w:sz w:val="16"/>
            <w:szCs w:val="16"/>
          </w:rPr>
          <w:fldChar w:fldCharType="separate"/>
        </w:r>
        <w:r w:rsidR="00417E17">
          <w:rPr>
            <w:noProof/>
            <w:sz w:val="16"/>
            <w:szCs w:val="16"/>
          </w:rPr>
          <w:t>1</w:t>
        </w:r>
        <w:r w:rsidRPr="005E1482">
          <w:rPr>
            <w:sz w:val="16"/>
            <w:szCs w:val="16"/>
          </w:rPr>
          <w:fldChar w:fldCharType="end"/>
        </w:r>
      </w:p>
    </w:sdtContent>
  </w:sdt>
  <w:p w14:paraId="20D74192" w14:textId="77777777" w:rsidR="005E1482" w:rsidRDefault="005E14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2A94E" w14:textId="77777777" w:rsidR="004D22CA" w:rsidRDefault="004D22CA" w:rsidP="005E1482">
      <w:pPr>
        <w:spacing w:after="0" w:line="240" w:lineRule="auto"/>
      </w:pPr>
      <w:r>
        <w:separator/>
      </w:r>
    </w:p>
  </w:footnote>
  <w:footnote w:type="continuationSeparator" w:id="0">
    <w:p w14:paraId="1745CED9" w14:textId="77777777" w:rsidR="004D22CA" w:rsidRDefault="004D22CA" w:rsidP="005E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B410A"/>
    <w:multiLevelType w:val="hybridMultilevel"/>
    <w:tmpl w:val="22544C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6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38"/>
    <w:rsid w:val="00035F32"/>
    <w:rsid w:val="000A668C"/>
    <w:rsid w:val="00115A59"/>
    <w:rsid w:val="00177669"/>
    <w:rsid w:val="001C0AEE"/>
    <w:rsid w:val="001F6638"/>
    <w:rsid w:val="00211370"/>
    <w:rsid w:val="00222B7C"/>
    <w:rsid w:val="002364E0"/>
    <w:rsid w:val="00257A77"/>
    <w:rsid w:val="0028535D"/>
    <w:rsid w:val="002D79E7"/>
    <w:rsid w:val="003337DE"/>
    <w:rsid w:val="003C36CD"/>
    <w:rsid w:val="003E4DDE"/>
    <w:rsid w:val="00417E17"/>
    <w:rsid w:val="00447FEB"/>
    <w:rsid w:val="004D22CA"/>
    <w:rsid w:val="004F0E8D"/>
    <w:rsid w:val="00591565"/>
    <w:rsid w:val="005C28D4"/>
    <w:rsid w:val="005E1482"/>
    <w:rsid w:val="006A008A"/>
    <w:rsid w:val="006A636C"/>
    <w:rsid w:val="00763827"/>
    <w:rsid w:val="007E680E"/>
    <w:rsid w:val="008421B3"/>
    <w:rsid w:val="00867EA5"/>
    <w:rsid w:val="0093687A"/>
    <w:rsid w:val="00981A59"/>
    <w:rsid w:val="00996789"/>
    <w:rsid w:val="009F6C99"/>
    <w:rsid w:val="00AA31B1"/>
    <w:rsid w:val="00C42CE6"/>
    <w:rsid w:val="00C95222"/>
    <w:rsid w:val="00D06613"/>
    <w:rsid w:val="00D13649"/>
    <w:rsid w:val="00D30917"/>
    <w:rsid w:val="00D82AD0"/>
    <w:rsid w:val="00E04114"/>
    <w:rsid w:val="00E55071"/>
    <w:rsid w:val="00E67698"/>
    <w:rsid w:val="00E77E90"/>
    <w:rsid w:val="00EB0192"/>
    <w:rsid w:val="00F40FDE"/>
    <w:rsid w:val="00F8142E"/>
    <w:rsid w:val="00F8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15B"/>
  <w15:docId w15:val="{0762156A-14F2-4A2A-BDCC-0CA3D24B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52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0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638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E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1482"/>
  </w:style>
  <w:style w:type="paragraph" w:styleId="llb">
    <w:name w:val="footer"/>
    <w:basedOn w:val="Norml"/>
    <w:link w:val="llbChar"/>
    <w:uiPriority w:val="99"/>
    <w:unhideWhenUsed/>
    <w:rsid w:val="005E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38F09289E9E7A47A94FC3C6AD8B0F4A" ma:contentTypeVersion="13" ma:contentTypeDescription="Új dokumentum létrehozása." ma:contentTypeScope="" ma:versionID="f32f40bc6512eaff28ed82adf18ba4c1">
  <xsd:schema xmlns:xsd="http://www.w3.org/2001/XMLSchema" xmlns:xs="http://www.w3.org/2001/XMLSchema" xmlns:p="http://schemas.microsoft.com/office/2006/metadata/properties" xmlns:ns2="8a6bfc58-5434-4192-bbcc-a19df32f7eed" xmlns:ns3="6ea76f00-c613-479c-85a8-58bc819a2ace" targetNamespace="http://schemas.microsoft.com/office/2006/metadata/properties" ma:root="true" ma:fieldsID="e7f55eaa0bb2e61597ee33bbe7da0471" ns2:_="" ns3:_="">
    <xsd:import namespace="8a6bfc58-5434-4192-bbcc-a19df32f7eed"/>
    <xsd:import namespace="6ea76f00-c613-479c-85a8-58bc819a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bfc58-5434-4192-bbcc-a19df32f7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76f00-c613-479c-85a8-58bc819a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5F6C6-61B1-4E30-8BC5-9878E70F8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1101B-C71C-4217-AD95-7ACE44BB8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F9F38-7A86-4AAA-BD56-C6947BC73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bfc58-5434-4192-bbcc-a19df32f7eed"/>
    <ds:schemaRef ds:uri="6ea76f00-c613-479c-85a8-58bc819a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Bálint Annamária</dc:creator>
  <cp:lastModifiedBy>Gergő Kovács</cp:lastModifiedBy>
  <cp:revision>4</cp:revision>
  <cp:lastPrinted>2017-09-22T11:29:00Z</cp:lastPrinted>
  <dcterms:created xsi:type="dcterms:W3CDTF">2024-06-16T14:00:00Z</dcterms:created>
  <dcterms:modified xsi:type="dcterms:W3CDTF">2024-06-16T14:00:00Z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0x010100A38F09289E9E7A47A94FC3C6AD8B0F4A</vt:lpwstr>
  </property>
</Properties>
</file>